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0"/>
        <w:rPr>
          <w:rFonts w:hint="eastAsia" w:asciiTheme="minorEastAsia" w:hAnsiTheme="minorEastAsia" w:cstheme="minorEastAsia"/>
          <w:lang w:val="en-US" w:eastAsia="zh-CN"/>
        </w:rPr>
      </w:pPr>
      <w:bookmarkStart w:id="0" w:name="_Toc24222"/>
      <w:r>
        <w:rPr>
          <w:rFonts w:hint="eastAsia" w:asciiTheme="minorEastAsia" w:hAnsiTheme="minorEastAsia" w:cstheme="minorEastAsia"/>
          <w:lang w:val="en-US" w:eastAsia="zh-CN"/>
        </w:rPr>
        <w:t>附件1：入库申请表</w:t>
      </w:r>
      <w:bookmarkEnd w:id="0"/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600" w:lineRule="auto"/>
        <w:jc w:val="center"/>
        <w:rPr>
          <w:rFonts w:hint="eastAsia" w:ascii="宋体" w:hAnsi="宋体" w:eastAsia="宋体" w:cs="宋体"/>
          <w:color w:val="auto"/>
          <w:sz w:val="44"/>
          <w:szCs w:val="44"/>
        </w:rPr>
      </w:pPr>
      <w:r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  <w:t>天津产权交易中心有限公司选聘信息技术服务供应商的公告</w:t>
      </w:r>
      <w:r>
        <w:rPr>
          <w:rFonts w:hint="eastAsia" w:ascii="宋体" w:hAnsi="宋体" w:eastAsia="宋体" w:cs="宋体"/>
          <w:color w:val="auto"/>
          <w:sz w:val="44"/>
          <w:szCs w:val="44"/>
        </w:rPr>
        <w:t>申请表</w:t>
      </w:r>
    </w:p>
    <w:p>
      <w:pPr>
        <w:rPr>
          <w:rFonts w:ascii="方正小标宋简体" w:eastAsia="方正小标宋简体"/>
          <w:color w:val="auto"/>
          <w:sz w:val="32"/>
          <w:szCs w:val="32"/>
        </w:rPr>
      </w:pPr>
    </w:p>
    <w:p>
      <w:pPr>
        <w:rPr>
          <w:rFonts w:eastAsia="仿宋_GB2312"/>
          <w:color w:val="auto"/>
          <w:sz w:val="32"/>
          <w:szCs w:val="32"/>
        </w:rPr>
      </w:pPr>
    </w:p>
    <w:p>
      <w:pPr>
        <w:rPr>
          <w:rFonts w:eastAsia="仿宋_GB2312"/>
          <w:color w:val="auto"/>
          <w:sz w:val="32"/>
          <w:szCs w:val="32"/>
        </w:rPr>
      </w:pPr>
    </w:p>
    <w:p>
      <w:pPr>
        <w:rPr>
          <w:rFonts w:eastAsia="仿宋_GB2312"/>
          <w:color w:val="auto"/>
          <w:sz w:val="32"/>
          <w:szCs w:val="32"/>
        </w:rPr>
      </w:pPr>
    </w:p>
    <w:p>
      <w:pPr>
        <w:rPr>
          <w:rFonts w:eastAsia="仿宋_GB2312"/>
          <w:color w:val="auto"/>
          <w:sz w:val="32"/>
          <w:szCs w:val="32"/>
        </w:rPr>
      </w:pPr>
    </w:p>
    <w:p>
      <w:pPr>
        <w:rPr>
          <w:rFonts w:eastAsia="仿宋_GB2312"/>
          <w:color w:val="auto"/>
          <w:sz w:val="32"/>
          <w:szCs w:val="32"/>
        </w:rPr>
      </w:pPr>
    </w:p>
    <w:p>
      <w:pPr>
        <w:rPr>
          <w:rFonts w:eastAsia="仿宋_GB2312"/>
          <w:color w:val="auto"/>
          <w:sz w:val="32"/>
          <w:szCs w:val="32"/>
        </w:rPr>
      </w:pPr>
    </w:p>
    <w:p>
      <w:pPr>
        <w:rPr>
          <w:rFonts w:eastAsia="仿宋_GB2312"/>
          <w:color w:val="auto"/>
          <w:sz w:val="32"/>
          <w:szCs w:val="32"/>
        </w:rPr>
      </w:pPr>
    </w:p>
    <w:p>
      <w:pPr>
        <w:rPr>
          <w:rFonts w:eastAsia="仿宋_GB2312"/>
          <w:color w:val="auto"/>
          <w:sz w:val="32"/>
          <w:szCs w:val="32"/>
        </w:rPr>
      </w:pPr>
    </w:p>
    <w:p>
      <w:pPr>
        <w:spacing w:line="800" w:lineRule="exact"/>
        <w:ind w:firstLine="1280" w:firstLineChars="400"/>
        <w:rPr>
          <w:rFonts w:ascii="宋体" w:hAnsi="宋体"/>
          <w:color w:val="auto"/>
          <w:sz w:val="32"/>
          <w:szCs w:val="32"/>
          <w:u w:val="single"/>
        </w:rPr>
      </w:pPr>
      <w:r>
        <w:rPr>
          <w:rFonts w:hint="eastAsia" w:ascii="宋体" w:hAnsi="宋体"/>
          <w:color w:val="auto"/>
          <w:sz w:val="32"/>
          <w:szCs w:val="32"/>
        </w:rPr>
        <w:t xml:space="preserve"> 申请单位：</w:t>
      </w:r>
      <w:r>
        <w:rPr>
          <w:rFonts w:hint="eastAsia" w:ascii="宋体" w:hAnsi="宋体"/>
          <w:color w:val="auto"/>
          <w:sz w:val="32"/>
          <w:szCs w:val="32"/>
          <w:u w:val="single"/>
        </w:rPr>
        <w:t xml:space="preserve">                        </w:t>
      </w:r>
    </w:p>
    <w:p>
      <w:pPr>
        <w:spacing w:line="800" w:lineRule="exact"/>
        <w:ind w:firstLine="1280" w:firstLineChars="400"/>
        <w:rPr>
          <w:rFonts w:ascii="宋体" w:hAnsi="宋体"/>
          <w:color w:val="auto"/>
          <w:sz w:val="32"/>
          <w:szCs w:val="32"/>
          <w:u w:val="single"/>
        </w:rPr>
      </w:pPr>
      <w:r>
        <w:rPr>
          <w:rFonts w:hint="eastAsia" w:ascii="宋体" w:hAnsi="宋体"/>
          <w:color w:val="auto"/>
          <w:sz w:val="32"/>
          <w:szCs w:val="32"/>
        </w:rPr>
        <w:t xml:space="preserve"> 申请日期：</w:t>
      </w:r>
      <w:r>
        <w:rPr>
          <w:rFonts w:hint="eastAsia" w:ascii="宋体" w:hAnsi="宋体"/>
          <w:color w:val="auto"/>
          <w:sz w:val="32"/>
          <w:szCs w:val="32"/>
          <w:u w:val="single"/>
        </w:rPr>
        <w:t xml:space="preserve">                        </w:t>
      </w:r>
    </w:p>
    <w:p>
      <w:pPr>
        <w:spacing w:line="800" w:lineRule="exact"/>
        <w:ind w:firstLine="1920" w:firstLineChars="600"/>
        <w:rPr>
          <w:rFonts w:ascii="宋体" w:hAnsi="宋体"/>
          <w:color w:val="auto"/>
          <w:sz w:val="32"/>
          <w:szCs w:val="32"/>
          <w:u w:val="single"/>
        </w:rPr>
      </w:pPr>
    </w:p>
    <w:p>
      <w:pPr>
        <w:spacing w:line="800" w:lineRule="exact"/>
        <w:rPr>
          <w:rFonts w:eastAsia="仿宋_GB2312"/>
          <w:color w:val="auto"/>
          <w:sz w:val="32"/>
          <w:szCs w:val="32"/>
          <w:u w:val="single"/>
        </w:rPr>
      </w:pPr>
    </w:p>
    <w:p>
      <w:pPr>
        <w:spacing w:line="0" w:lineRule="atLeast"/>
        <w:ind w:firstLine="480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 xml:space="preserve">       </w:t>
      </w:r>
    </w:p>
    <w:p>
      <w:pPr>
        <w:spacing w:line="0" w:lineRule="atLeast"/>
        <w:ind w:firstLine="480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 xml:space="preserve">                           </w:t>
      </w:r>
    </w:p>
    <w:p>
      <w:pPr>
        <w:spacing w:line="0" w:lineRule="atLeast"/>
        <w:ind w:firstLine="480"/>
        <w:rPr>
          <w:rFonts w:ascii="宋体" w:hAnsi="宋体" w:cs="宋体"/>
          <w:color w:val="auto"/>
          <w:kern w:val="0"/>
          <w:sz w:val="24"/>
        </w:rPr>
      </w:pPr>
    </w:p>
    <w:p>
      <w:pPr>
        <w:spacing w:line="0" w:lineRule="atLeast"/>
        <w:ind w:firstLine="480"/>
        <w:rPr>
          <w:rFonts w:ascii="宋体" w:hAnsi="宋体" w:cs="宋体"/>
          <w:color w:val="auto"/>
          <w:kern w:val="0"/>
          <w:sz w:val="24"/>
        </w:rPr>
      </w:pPr>
    </w:p>
    <w:p>
      <w:pPr>
        <w:spacing w:line="0" w:lineRule="atLeast"/>
        <w:ind w:firstLine="480"/>
        <w:rPr>
          <w:rFonts w:ascii="宋体" w:hAnsi="宋体" w:cs="宋体"/>
          <w:color w:val="auto"/>
          <w:kern w:val="0"/>
          <w:sz w:val="24"/>
        </w:rPr>
      </w:pPr>
    </w:p>
    <w:p>
      <w:pPr>
        <w:spacing w:line="400" w:lineRule="exact"/>
        <w:jc w:val="center"/>
        <w:rPr>
          <w:rFonts w:hint="eastAsia" w:ascii="黑体" w:hAnsi="黑体" w:eastAsia="黑体"/>
          <w:color w:val="auto"/>
          <w:szCs w:val="21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tbl>
      <w:tblPr>
        <w:tblStyle w:val="4"/>
        <w:tblW w:w="94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1449"/>
        <w:gridCol w:w="1460"/>
        <w:gridCol w:w="1357"/>
        <w:gridCol w:w="339"/>
        <w:gridCol w:w="1211"/>
        <w:gridCol w:w="1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1707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  <w:lang w:eastAsia="zh-CN"/>
              </w:rPr>
              <w:t>公司</w:t>
            </w:r>
            <w:r>
              <w:rPr>
                <w:rFonts w:hint="eastAsia" w:ascii="黑体" w:hAnsi="黑体" w:eastAsia="黑体"/>
                <w:color w:val="auto"/>
                <w:szCs w:val="21"/>
              </w:rPr>
              <w:t>名称</w:t>
            </w:r>
          </w:p>
        </w:tc>
        <w:tc>
          <w:tcPr>
            <w:tcW w:w="426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  <w:tc>
          <w:tcPr>
            <w:tcW w:w="15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社会信用</w:t>
            </w:r>
          </w:p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代码</w:t>
            </w:r>
          </w:p>
        </w:tc>
        <w:tc>
          <w:tcPr>
            <w:tcW w:w="1945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7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组织形式</w:t>
            </w:r>
          </w:p>
        </w:tc>
        <w:tc>
          <w:tcPr>
            <w:tcW w:w="426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  <w:tc>
          <w:tcPr>
            <w:tcW w:w="15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股东总数</w:t>
            </w:r>
          </w:p>
        </w:tc>
        <w:tc>
          <w:tcPr>
            <w:tcW w:w="1945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 xml:space="preserve">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707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注册资本</w:t>
            </w:r>
          </w:p>
        </w:tc>
        <w:tc>
          <w:tcPr>
            <w:tcW w:w="426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 xml:space="preserve">                  万元</w:t>
            </w:r>
          </w:p>
        </w:tc>
        <w:tc>
          <w:tcPr>
            <w:tcW w:w="15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工商登记</w:t>
            </w:r>
          </w:p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日    期</w:t>
            </w:r>
          </w:p>
        </w:tc>
        <w:tc>
          <w:tcPr>
            <w:tcW w:w="1945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707" w:type="dxa"/>
            <w:vAlign w:val="center"/>
          </w:tcPr>
          <w:p>
            <w:pPr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  <w:lang w:val="en-US" w:eastAsia="zh-CN"/>
              </w:rPr>
              <w:t>注册</w:t>
            </w:r>
            <w:r>
              <w:rPr>
                <w:rFonts w:hint="eastAsia" w:ascii="黑体" w:hAnsi="黑体" w:eastAsia="黑体"/>
                <w:color w:val="auto"/>
                <w:szCs w:val="21"/>
              </w:rPr>
              <w:t>地址</w:t>
            </w:r>
          </w:p>
        </w:tc>
        <w:tc>
          <w:tcPr>
            <w:tcW w:w="29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auto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color w:val="auto"/>
                <w:szCs w:val="21"/>
                <w:lang w:val="en-US" w:eastAsia="zh-CN"/>
              </w:rPr>
              <w:t>办公地址</w:t>
            </w:r>
          </w:p>
        </w:tc>
        <w:tc>
          <w:tcPr>
            <w:tcW w:w="3495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707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auto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color w:val="auto"/>
                <w:szCs w:val="21"/>
                <w:lang w:eastAsia="zh-CN"/>
              </w:rPr>
              <w:t>开户行及</w:t>
            </w:r>
          </w:p>
          <w:p>
            <w:pPr>
              <w:jc w:val="center"/>
              <w:rPr>
                <w:rFonts w:hint="eastAsia" w:ascii="黑体" w:hAnsi="黑体" w:eastAsia="黑体"/>
                <w:color w:val="auto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color w:val="auto"/>
                <w:szCs w:val="21"/>
                <w:lang w:eastAsia="zh-CN"/>
              </w:rPr>
              <w:t>开户账号</w:t>
            </w:r>
          </w:p>
        </w:tc>
        <w:tc>
          <w:tcPr>
            <w:tcW w:w="7761" w:type="dxa"/>
            <w:gridSpan w:val="6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70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/>
                <w:color w:val="auto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color w:val="auto"/>
                <w:szCs w:val="21"/>
                <w:lang w:eastAsia="zh-CN"/>
              </w:rPr>
              <w:t>企业网址</w:t>
            </w:r>
          </w:p>
        </w:tc>
        <w:tc>
          <w:tcPr>
            <w:tcW w:w="426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/>
                <w:color w:val="auto"/>
                <w:szCs w:val="21"/>
              </w:rPr>
            </w:pPr>
          </w:p>
        </w:tc>
        <w:tc>
          <w:tcPr>
            <w:tcW w:w="155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专职从业人员</w:t>
            </w:r>
            <w:r>
              <w:rPr>
                <w:rFonts w:hint="eastAsia" w:ascii="黑体" w:hAnsi="黑体" w:eastAsia="黑体"/>
                <w:color w:val="auto"/>
                <w:szCs w:val="21"/>
                <w:lang w:eastAsia="zh-CN"/>
              </w:rPr>
              <w:t>人数</w:t>
            </w:r>
          </w:p>
        </w:tc>
        <w:tc>
          <w:tcPr>
            <w:tcW w:w="194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707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  <w:lang w:eastAsia="zh-CN"/>
              </w:rPr>
              <w:t>业务</w:t>
            </w:r>
            <w:r>
              <w:rPr>
                <w:rFonts w:hint="eastAsia" w:ascii="黑体" w:hAnsi="黑体" w:eastAsia="黑体"/>
                <w:color w:val="auto"/>
                <w:szCs w:val="21"/>
              </w:rPr>
              <w:t>联系人</w:t>
            </w:r>
          </w:p>
        </w:tc>
        <w:tc>
          <w:tcPr>
            <w:tcW w:w="1449" w:type="dxa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姓    名</w:t>
            </w:r>
          </w:p>
        </w:tc>
        <w:tc>
          <w:tcPr>
            <w:tcW w:w="1460" w:type="dxa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电子信箱</w:t>
            </w:r>
          </w:p>
        </w:tc>
        <w:tc>
          <w:tcPr>
            <w:tcW w:w="3495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707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固定电话</w:t>
            </w:r>
          </w:p>
        </w:tc>
        <w:tc>
          <w:tcPr>
            <w:tcW w:w="28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  <w:tc>
          <w:tcPr>
            <w:tcW w:w="1550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传    真</w:t>
            </w:r>
          </w:p>
        </w:tc>
        <w:tc>
          <w:tcPr>
            <w:tcW w:w="194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707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手机</w:t>
            </w:r>
          </w:p>
        </w:tc>
        <w:tc>
          <w:tcPr>
            <w:tcW w:w="28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  <w:tc>
          <w:tcPr>
            <w:tcW w:w="1550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  <w:tc>
          <w:tcPr>
            <w:tcW w:w="19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468" w:type="dxa"/>
            <w:gridSpan w:val="7"/>
            <w:vAlign w:val="center"/>
          </w:tcPr>
          <w:p>
            <w:pPr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股东情况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07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法定代表人</w:t>
            </w:r>
          </w:p>
        </w:tc>
        <w:tc>
          <w:tcPr>
            <w:tcW w:w="290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/>
                <w:color w:val="auto"/>
                <w:szCs w:val="21"/>
                <w:lang w:eastAsia="zh-CN"/>
              </w:rPr>
            </w:pPr>
          </w:p>
        </w:tc>
        <w:tc>
          <w:tcPr>
            <w:tcW w:w="1357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  <w:lang w:eastAsia="zh-CN"/>
              </w:rPr>
              <w:t>身份证号</w:t>
            </w:r>
          </w:p>
        </w:tc>
        <w:tc>
          <w:tcPr>
            <w:tcW w:w="349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  <w:jc w:val="center"/>
        </w:trPr>
        <w:tc>
          <w:tcPr>
            <w:tcW w:w="1707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公</w:t>
            </w:r>
            <w:r>
              <w:rPr>
                <w:rFonts w:ascii="黑体" w:hAnsi="黑体" w:eastAsia="黑体"/>
                <w:color w:val="auto"/>
                <w:szCs w:val="21"/>
              </w:rPr>
              <w:t>司简介</w:t>
            </w:r>
          </w:p>
        </w:tc>
        <w:tc>
          <w:tcPr>
            <w:tcW w:w="7761" w:type="dxa"/>
            <w:gridSpan w:val="6"/>
            <w:vAlign w:val="center"/>
          </w:tcPr>
          <w:p>
            <w:pPr>
              <w:spacing w:line="600" w:lineRule="exact"/>
              <w:rPr>
                <w:rFonts w:ascii="黑体" w:hAnsi="黑体" w:eastAsia="黑体"/>
                <w:color w:val="auto"/>
                <w:szCs w:val="21"/>
              </w:rPr>
            </w:pPr>
          </w:p>
          <w:p>
            <w:pPr>
              <w:spacing w:line="600" w:lineRule="exact"/>
              <w:rPr>
                <w:rFonts w:ascii="黑体" w:hAnsi="黑体" w:eastAsia="黑体"/>
                <w:color w:val="auto"/>
                <w:szCs w:val="21"/>
              </w:rPr>
            </w:pPr>
          </w:p>
          <w:p>
            <w:pPr>
              <w:spacing w:line="600" w:lineRule="exact"/>
              <w:rPr>
                <w:rFonts w:ascii="黑体" w:hAnsi="黑体" w:eastAsia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1707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股东名称</w:t>
            </w:r>
          </w:p>
        </w:tc>
        <w:tc>
          <w:tcPr>
            <w:tcW w:w="7761" w:type="dxa"/>
            <w:gridSpan w:val="6"/>
            <w:vAlign w:val="center"/>
          </w:tcPr>
          <w:p>
            <w:pPr>
              <w:spacing w:line="600" w:lineRule="exact"/>
              <w:rPr>
                <w:rFonts w:ascii="黑体" w:hAnsi="黑体" w:eastAsia="黑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5" w:hRule="atLeast"/>
          <w:jc w:val="center"/>
        </w:trPr>
        <w:tc>
          <w:tcPr>
            <w:tcW w:w="1707" w:type="dxa"/>
            <w:vAlign w:val="center"/>
          </w:tcPr>
          <w:p>
            <w:pPr>
              <w:spacing w:line="500" w:lineRule="exact"/>
              <w:jc w:val="center"/>
              <w:rPr>
                <w:rFonts w:ascii="黑体" w:hAnsi="宋体" w:eastAsia="黑体"/>
                <w:color w:val="auto"/>
                <w:szCs w:val="21"/>
              </w:rPr>
            </w:pPr>
            <w:r>
              <w:rPr>
                <w:rFonts w:hint="eastAsia" w:ascii="黑体" w:hAnsi="宋体" w:eastAsia="黑体"/>
                <w:color w:val="auto"/>
                <w:szCs w:val="21"/>
              </w:rPr>
              <w:t>现从业范围</w:t>
            </w:r>
          </w:p>
        </w:tc>
        <w:tc>
          <w:tcPr>
            <w:tcW w:w="7761" w:type="dxa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68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b/>
                <w:color w:val="auto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auto"/>
                <w:szCs w:val="21"/>
              </w:rPr>
              <w:t>分支机构情况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156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名    称</w:t>
            </w:r>
          </w:p>
        </w:tc>
        <w:tc>
          <w:tcPr>
            <w:tcW w:w="315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所  在  地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专业执业类别及人数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156" w:type="dxa"/>
            <w:gridSpan w:val="2"/>
            <w:vAlign w:val="top"/>
          </w:tcPr>
          <w:p>
            <w:pPr>
              <w:spacing w:line="600" w:lineRule="exact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3156" w:type="dxa"/>
            <w:gridSpan w:val="3"/>
            <w:vAlign w:val="top"/>
          </w:tcPr>
          <w:p>
            <w:pPr>
              <w:spacing w:line="600" w:lineRule="exact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3156" w:type="dxa"/>
            <w:gridSpan w:val="2"/>
            <w:vAlign w:val="top"/>
          </w:tcPr>
          <w:p>
            <w:pPr>
              <w:spacing w:line="600" w:lineRule="exact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156" w:type="dxa"/>
            <w:gridSpan w:val="2"/>
            <w:vAlign w:val="top"/>
          </w:tcPr>
          <w:p>
            <w:pPr>
              <w:spacing w:line="600" w:lineRule="exact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3156" w:type="dxa"/>
            <w:gridSpan w:val="3"/>
            <w:vAlign w:val="top"/>
          </w:tcPr>
          <w:p>
            <w:pPr>
              <w:spacing w:line="600" w:lineRule="exact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3156" w:type="dxa"/>
            <w:gridSpan w:val="2"/>
            <w:vAlign w:val="top"/>
          </w:tcPr>
          <w:p>
            <w:pPr>
              <w:spacing w:line="600" w:lineRule="exact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156" w:type="dxa"/>
            <w:gridSpan w:val="2"/>
            <w:vAlign w:val="top"/>
          </w:tcPr>
          <w:p>
            <w:pPr>
              <w:spacing w:line="600" w:lineRule="exact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3156" w:type="dxa"/>
            <w:gridSpan w:val="3"/>
            <w:vAlign w:val="top"/>
          </w:tcPr>
          <w:p>
            <w:pPr>
              <w:spacing w:line="600" w:lineRule="exact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3156" w:type="dxa"/>
            <w:gridSpan w:val="2"/>
            <w:vAlign w:val="top"/>
          </w:tcPr>
          <w:p>
            <w:pPr>
              <w:spacing w:line="600" w:lineRule="exact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156" w:type="dxa"/>
            <w:gridSpan w:val="2"/>
            <w:vAlign w:val="top"/>
          </w:tcPr>
          <w:p>
            <w:pPr>
              <w:spacing w:line="600" w:lineRule="exact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3156" w:type="dxa"/>
            <w:gridSpan w:val="3"/>
            <w:vAlign w:val="top"/>
          </w:tcPr>
          <w:p>
            <w:pPr>
              <w:spacing w:line="600" w:lineRule="exact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  <w:tc>
          <w:tcPr>
            <w:tcW w:w="3156" w:type="dxa"/>
            <w:gridSpan w:val="2"/>
            <w:vAlign w:val="top"/>
          </w:tcPr>
          <w:p>
            <w:pPr>
              <w:spacing w:line="600" w:lineRule="exact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68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b/>
                <w:color w:val="auto"/>
                <w:szCs w:val="21"/>
              </w:rPr>
            </w:pPr>
            <w:r>
              <w:rPr>
                <w:rFonts w:hint="eastAsia" w:ascii="黑体" w:hAnsi="宋体" w:eastAsia="黑体"/>
                <w:b/>
                <w:color w:val="auto"/>
                <w:szCs w:val="21"/>
              </w:rPr>
              <w:t>近</w:t>
            </w:r>
            <w:r>
              <w:rPr>
                <w:rFonts w:hint="eastAsia" w:ascii="黑体" w:hAnsi="宋体" w:eastAsia="黑体"/>
                <w:b/>
                <w:color w:val="auto"/>
                <w:szCs w:val="21"/>
                <w:lang w:val="en-US" w:eastAsia="zh-CN"/>
              </w:rPr>
              <w:t>三</w:t>
            </w:r>
            <w:r>
              <w:rPr>
                <w:rFonts w:hint="eastAsia" w:ascii="黑体" w:hAnsi="宋体" w:eastAsia="黑体"/>
                <w:b/>
                <w:color w:val="auto"/>
                <w:szCs w:val="21"/>
              </w:rPr>
              <w:t>年业务收入情况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156" w:type="dxa"/>
            <w:gridSpan w:val="2"/>
            <w:vAlign w:val="top"/>
          </w:tcPr>
          <w:p>
            <w:pPr>
              <w:spacing w:line="60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color w:val="auto"/>
                <w:szCs w:val="21"/>
              </w:rPr>
              <w:t>年</w:t>
            </w:r>
          </w:p>
        </w:tc>
        <w:tc>
          <w:tcPr>
            <w:tcW w:w="3156" w:type="dxa"/>
            <w:gridSpan w:val="3"/>
            <w:textDirection w:val="lrTb"/>
            <w:vAlign w:val="top"/>
          </w:tcPr>
          <w:p>
            <w:pPr>
              <w:spacing w:line="600" w:lineRule="exact"/>
              <w:jc w:val="center"/>
              <w:rPr>
                <w:rFonts w:hint="eastAsia" w:ascii="黑体" w:hAnsi="黑体" w:eastAsia="黑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color w:val="auto"/>
                <w:szCs w:val="21"/>
              </w:rPr>
              <w:t>年</w:t>
            </w:r>
          </w:p>
        </w:tc>
        <w:tc>
          <w:tcPr>
            <w:tcW w:w="3156" w:type="dxa"/>
            <w:gridSpan w:val="2"/>
            <w:textDirection w:val="lrTb"/>
            <w:vAlign w:val="top"/>
          </w:tcPr>
          <w:p>
            <w:pPr>
              <w:spacing w:line="600" w:lineRule="exact"/>
              <w:jc w:val="center"/>
              <w:rPr>
                <w:rFonts w:hint="eastAsia" w:ascii="黑体" w:hAnsi="黑体" w:eastAsia="黑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color w:val="auto"/>
                <w:szCs w:val="21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156" w:type="dxa"/>
            <w:gridSpan w:val="2"/>
            <w:vAlign w:val="top"/>
          </w:tcPr>
          <w:p>
            <w:pPr>
              <w:spacing w:line="600" w:lineRule="exact"/>
              <w:rPr>
                <w:rFonts w:hint="eastAsia" w:ascii="黑体" w:hAnsi="黑体" w:eastAsia="黑体"/>
                <w:color w:val="auto"/>
                <w:szCs w:val="21"/>
              </w:rPr>
            </w:pPr>
          </w:p>
          <w:p>
            <w:pPr>
              <w:spacing w:line="600" w:lineRule="exact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黑体" w:hAnsi="黑体" w:eastAsia="黑体"/>
                <w:color w:val="auto"/>
                <w:szCs w:val="21"/>
              </w:rPr>
              <w:t>万元</w:t>
            </w:r>
          </w:p>
        </w:tc>
        <w:tc>
          <w:tcPr>
            <w:tcW w:w="3156" w:type="dxa"/>
            <w:gridSpan w:val="3"/>
            <w:textDirection w:val="lrTb"/>
            <w:vAlign w:val="top"/>
          </w:tcPr>
          <w:p>
            <w:pPr>
              <w:spacing w:line="600" w:lineRule="exact"/>
              <w:rPr>
                <w:rFonts w:hint="eastAsia" w:ascii="黑体" w:hAnsi="黑体" w:eastAsia="黑体"/>
                <w:color w:val="auto"/>
                <w:szCs w:val="21"/>
              </w:rPr>
            </w:pPr>
          </w:p>
          <w:p>
            <w:pPr>
              <w:spacing w:line="600" w:lineRule="exact"/>
              <w:rPr>
                <w:rFonts w:hint="eastAsia"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黑体" w:hAnsi="黑体" w:eastAsia="黑体"/>
                <w:color w:val="auto"/>
                <w:szCs w:val="21"/>
              </w:rPr>
              <w:t>万元</w:t>
            </w:r>
          </w:p>
        </w:tc>
        <w:tc>
          <w:tcPr>
            <w:tcW w:w="3156" w:type="dxa"/>
            <w:gridSpan w:val="2"/>
            <w:textDirection w:val="lrTb"/>
            <w:vAlign w:val="top"/>
          </w:tcPr>
          <w:p>
            <w:pPr>
              <w:spacing w:line="600" w:lineRule="exact"/>
              <w:rPr>
                <w:rFonts w:hint="eastAsia" w:ascii="黑体" w:hAnsi="黑体" w:eastAsia="黑体"/>
                <w:color w:val="auto"/>
                <w:szCs w:val="21"/>
              </w:rPr>
            </w:pPr>
          </w:p>
          <w:p>
            <w:pPr>
              <w:spacing w:line="600" w:lineRule="exact"/>
              <w:rPr>
                <w:rFonts w:hint="eastAsia"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黑体" w:hAnsi="黑体" w:eastAsia="黑体"/>
                <w:color w:val="auto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1" w:hRule="atLeast"/>
          <w:jc w:val="center"/>
        </w:trPr>
        <w:tc>
          <w:tcPr>
            <w:tcW w:w="1707" w:type="dxa"/>
            <w:vAlign w:val="center"/>
          </w:tcPr>
          <w:p>
            <w:pPr>
              <w:spacing w:line="440" w:lineRule="exact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内部管理制度</w:t>
            </w:r>
          </w:p>
          <w:p>
            <w:pPr>
              <w:spacing w:line="440" w:lineRule="exact"/>
              <w:jc w:val="center"/>
              <w:rPr>
                <w:rFonts w:ascii="黑体" w:eastAsia="黑体"/>
                <w:color w:val="auto"/>
                <w:szCs w:val="21"/>
              </w:rPr>
            </w:pPr>
            <w:r>
              <w:rPr>
                <w:rFonts w:hint="eastAsia" w:ascii="黑体" w:eastAsia="黑体"/>
                <w:color w:val="auto"/>
                <w:szCs w:val="21"/>
              </w:rPr>
              <w:t>建设情况</w:t>
            </w:r>
          </w:p>
        </w:tc>
        <w:tc>
          <w:tcPr>
            <w:tcW w:w="7761" w:type="dxa"/>
            <w:gridSpan w:val="6"/>
            <w:tcBorders/>
            <w:vAlign w:val="center"/>
          </w:tcPr>
          <w:p>
            <w:pPr>
              <w:spacing w:line="800" w:lineRule="exact"/>
              <w:rPr>
                <w:rFonts w:ascii="楷体_GB2312" w:eastAsia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7" w:hRule="atLeast"/>
          <w:jc w:val="center"/>
        </w:trPr>
        <w:tc>
          <w:tcPr>
            <w:tcW w:w="1707" w:type="dxa"/>
            <w:vAlign w:val="center"/>
          </w:tcPr>
          <w:p>
            <w:pPr>
              <w:spacing w:line="440" w:lineRule="exact"/>
              <w:jc w:val="center"/>
              <w:rPr>
                <w:rFonts w:ascii="黑体" w:hAnsi="宋体" w:eastAsia="黑体"/>
                <w:color w:val="auto"/>
                <w:szCs w:val="21"/>
              </w:rPr>
            </w:pPr>
            <w:r>
              <w:rPr>
                <w:rFonts w:hint="eastAsia" w:ascii="黑体" w:hAnsi="宋体" w:eastAsia="黑体"/>
                <w:color w:val="auto"/>
                <w:szCs w:val="21"/>
              </w:rPr>
              <w:t>受刑事处罚、</w:t>
            </w:r>
          </w:p>
          <w:p>
            <w:pPr>
              <w:spacing w:line="440" w:lineRule="exact"/>
              <w:jc w:val="center"/>
              <w:rPr>
                <w:rFonts w:ascii="黑体" w:hAnsi="宋体" w:eastAsia="黑体"/>
                <w:color w:val="auto"/>
                <w:szCs w:val="21"/>
              </w:rPr>
            </w:pPr>
            <w:r>
              <w:rPr>
                <w:rFonts w:hint="eastAsia" w:ascii="黑体" w:hAnsi="宋体" w:eastAsia="黑体"/>
                <w:color w:val="auto"/>
                <w:szCs w:val="21"/>
              </w:rPr>
              <w:t>行政处罚情况</w:t>
            </w:r>
          </w:p>
        </w:tc>
        <w:tc>
          <w:tcPr>
            <w:tcW w:w="7761" w:type="dxa"/>
            <w:gridSpan w:val="6"/>
            <w:vAlign w:val="top"/>
          </w:tcPr>
          <w:p>
            <w:pPr>
              <w:spacing w:line="500" w:lineRule="exact"/>
              <w:rPr>
                <w:rFonts w:ascii="楷体_GB2312" w:hAnsi="宋体" w:eastAsia="楷体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9468" w:type="dxa"/>
            <w:gridSpan w:val="7"/>
            <w:vAlign w:val="center"/>
          </w:tcPr>
          <w:p>
            <w:pPr>
              <w:spacing w:before="156" w:beforeLines="50" w:line="400" w:lineRule="atLeast"/>
              <w:ind w:firstLine="560" w:firstLineChars="200"/>
              <w:rPr>
                <w:rFonts w:hint="eastAsia" w:ascii="楷体" w:hAnsi="楷体" w:eastAsia="楷体"/>
                <w:color w:val="auto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auto"/>
                <w:sz w:val="28"/>
                <w:szCs w:val="28"/>
              </w:rPr>
              <w:t>我</w:t>
            </w:r>
            <w:r>
              <w:rPr>
                <w:rFonts w:hint="eastAsia" w:ascii="楷体" w:hAnsi="楷体" w:eastAsia="楷体"/>
                <w:color w:val="auto"/>
                <w:sz w:val="28"/>
                <w:szCs w:val="28"/>
                <w:lang w:eastAsia="zh-CN"/>
              </w:rPr>
              <w:t>公司</w:t>
            </w:r>
            <w:r>
              <w:rPr>
                <w:rFonts w:hint="eastAsia" w:ascii="楷体" w:hAnsi="楷体" w:eastAsia="楷体"/>
                <w:color w:val="auto"/>
                <w:sz w:val="28"/>
                <w:szCs w:val="28"/>
              </w:rPr>
              <w:t>自愿申请进入</w:t>
            </w:r>
            <w:r>
              <w:rPr>
                <w:rFonts w:hint="eastAsia" w:ascii="楷体" w:hAnsi="楷体" w:eastAsia="楷体"/>
                <w:color w:val="auto"/>
                <w:sz w:val="28"/>
                <w:szCs w:val="28"/>
                <w:lang w:val="en-US" w:eastAsia="zh-CN"/>
              </w:rPr>
              <w:t>天津产权交易中心有限公司选聘信息技术服务供应商库</w:t>
            </w:r>
            <w:r>
              <w:rPr>
                <w:rFonts w:hint="eastAsia" w:ascii="楷体" w:hAnsi="楷体" w:eastAsia="楷体"/>
                <w:color w:val="auto"/>
                <w:sz w:val="28"/>
                <w:szCs w:val="28"/>
              </w:rPr>
              <w:t>，保证所有申报资料内容全部属实。如有不实，我机构愿承担由此而产生的一切责任。</w:t>
            </w:r>
            <w:bookmarkStart w:id="1" w:name="_GoBack"/>
            <w:bookmarkEnd w:id="1"/>
          </w:p>
          <w:p>
            <w:pPr>
              <w:spacing w:before="156" w:beforeLines="50" w:line="400" w:lineRule="atLeast"/>
              <w:ind w:firstLine="560" w:firstLineChars="200"/>
              <w:rPr>
                <w:rFonts w:hint="eastAsia" w:ascii="楷体" w:hAnsi="楷体" w:eastAsia="楷体"/>
                <w:color w:val="auto"/>
                <w:sz w:val="28"/>
                <w:szCs w:val="28"/>
              </w:rPr>
            </w:pPr>
          </w:p>
          <w:p>
            <w:pPr>
              <w:spacing w:before="156" w:beforeLines="50" w:line="400" w:lineRule="atLeast"/>
              <w:rPr>
                <w:rFonts w:ascii="楷体" w:hAnsi="楷体" w:eastAsia="楷体"/>
                <w:color w:val="auto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auto"/>
                <w:sz w:val="28"/>
                <w:szCs w:val="28"/>
              </w:rPr>
              <w:t>法定代表人签名：</w:t>
            </w:r>
          </w:p>
          <w:p>
            <w:pPr>
              <w:spacing w:before="156" w:beforeLines="50" w:line="400" w:lineRule="atLeast"/>
              <w:rPr>
                <w:rFonts w:ascii="宋体" w:hAnsi="宋体"/>
                <w:color w:val="auto"/>
                <w:szCs w:val="21"/>
              </w:rPr>
            </w:pPr>
          </w:p>
          <w:p>
            <w:pPr>
              <w:spacing w:before="156" w:beforeLines="50" w:line="400" w:lineRule="atLeast"/>
              <w:rPr>
                <w:rFonts w:ascii="宋体" w:hAnsi="宋体"/>
                <w:color w:val="auto"/>
                <w:szCs w:val="21"/>
              </w:rPr>
            </w:pPr>
          </w:p>
          <w:p>
            <w:pPr>
              <w:spacing w:before="156" w:beforeLines="50" w:line="400" w:lineRule="atLeast"/>
              <w:rPr>
                <w:rFonts w:ascii="宋体" w:hAnsi="宋体"/>
                <w:color w:val="auto"/>
                <w:szCs w:val="21"/>
              </w:rPr>
            </w:pPr>
          </w:p>
          <w:p>
            <w:pPr>
              <w:spacing w:before="156" w:beforeLines="50" w:line="400" w:lineRule="atLeast"/>
              <w:rPr>
                <w:rFonts w:ascii="宋体" w:hAnsi="宋体"/>
                <w:color w:val="auto"/>
                <w:szCs w:val="21"/>
              </w:rPr>
            </w:pPr>
          </w:p>
          <w:p>
            <w:pPr>
              <w:spacing w:before="156" w:beforeLines="50" w:line="400" w:lineRule="atLeast"/>
              <w:rPr>
                <w:rFonts w:ascii="宋体" w:hAnsi="宋体"/>
                <w:color w:val="auto"/>
                <w:szCs w:val="21"/>
              </w:rPr>
            </w:pPr>
          </w:p>
          <w:p>
            <w:pPr>
              <w:spacing w:before="156" w:beforeLines="50" w:line="400" w:lineRule="atLeast"/>
              <w:rPr>
                <w:rFonts w:ascii="宋体" w:hAnsi="宋体"/>
                <w:color w:val="auto"/>
                <w:szCs w:val="21"/>
              </w:rPr>
            </w:pPr>
          </w:p>
          <w:p>
            <w:pPr>
              <w:spacing w:before="156" w:beforeLines="50" w:line="400" w:lineRule="atLeast"/>
              <w:rPr>
                <w:rFonts w:ascii="楷体" w:hAnsi="楷体" w:eastAsia="楷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                                                   </w:t>
            </w:r>
            <w:r>
              <w:rPr>
                <w:rFonts w:hint="eastAsia" w:ascii="楷体" w:hAnsi="楷体" w:eastAsia="楷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color w:val="auto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楷体" w:hAnsi="楷体" w:eastAsia="楷体"/>
                <w:color w:val="auto"/>
                <w:sz w:val="24"/>
                <w:szCs w:val="24"/>
              </w:rPr>
              <w:t xml:space="preserve"> （</w:t>
            </w:r>
            <w:r>
              <w:rPr>
                <w:rFonts w:hint="eastAsia" w:ascii="楷体" w:hAnsi="楷体" w:eastAsia="楷体"/>
                <w:color w:val="auto"/>
                <w:sz w:val="24"/>
                <w:szCs w:val="24"/>
                <w:lang w:val="en-US" w:eastAsia="zh-CN"/>
              </w:rPr>
              <w:t>公</w:t>
            </w:r>
            <w:r>
              <w:rPr>
                <w:rFonts w:hint="eastAsia" w:ascii="楷体" w:hAnsi="楷体" w:eastAsia="楷体"/>
                <w:color w:val="auto"/>
                <w:sz w:val="24"/>
                <w:szCs w:val="24"/>
              </w:rPr>
              <w:t>章）</w:t>
            </w:r>
          </w:p>
          <w:p>
            <w:pPr>
              <w:adjustRightInd w:val="0"/>
              <w:snapToGrid w:val="0"/>
              <w:spacing w:line="320" w:lineRule="exact"/>
              <w:ind w:firstLine="315" w:firstLineChars="150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szCs w:val="24"/>
              </w:rPr>
              <w:t xml:space="preserve">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9468" w:type="dxa"/>
            <w:gridSpan w:val="7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楷体" w:hAnsi="楷体" w:eastAsia="楷体"/>
                <w:color w:val="auto"/>
                <w:szCs w:val="21"/>
              </w:rPr>
            </w:pPr>
            <w:r>
              <w:rPr>
                <w:rFonts w:hint="eastAsia" w:ascii="楷体" w:hAnsi="楷体" w:eastAsia="楷体"/>
                <w:color w:val="auto"/>
                <w:szCs w:val="21"/>
              </w:rPr>
              <w:t>填表说明：</w:t>
            </w:r>
          </w:p>
          <w:p>
            <w:pPr>
              <w:adjustRightInd w:val="0"/>
              <w:snapToGrid w:val="0"/>
              <w:spacing w:line="320" w:lineRule="exact"/>
              <w:ind w:firstLine="315" w:firstLineChars="150"/>
              <w:rPr>
                <w:rFonts w:hint="eastAsia" w:ascii="楷体" w:hAnsi="楷体" w:eastAsia="楷体"/>
                <w:color w:val="auto"/>
                <w:szCs w:val="21"/>
              </w:rPr>
            </w:pPr>
            <w:r>
              <w:rPr>
                <w:rFonts w:hint="eastAsia" w:ascii="楷体" w:hAnsi="楷体" w:eastAsia="楷体"/>
                <w:color w:val="auto"/>
                <w:szCs w:val="21"/>
              </w:rPr>
              <w:t>1.由授权代理人签字的需提供法定代表人授权委托书；</w:t>
            </w:r>
          </w:p>
        </w:tc>
      </w:tr>
    </w:tbl>
    <w:p>
      <w:pPr>
        <w:rPr>
          <w:color w:val="auto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color w:val="auto"/>
          <w:lang w:val="en-US" w:eastAsia="zh-CN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wMjc2ZDQxZGExOWMxNTA1ZDRlY2RkODcwZWRkMDMifQ=="/>
  </w:docVars>
  <w:rsids>
    <w:rsidRoot w:val="6C1A0174"/>
    <w:rsid w:val="20365B05"/>
    <w:rsid w:val="22387499"/>
    <w:rsid w:val="41332943"/>
    <w:rsid w:val="444F7B15"/>
    <w:rsid w:val="4FAC200F"/>
    <w:rsid w:val="58214B49"/>
    <w:rsid w:val="6C1A0174"/>
    <w:rsid w:val="7A6C37C7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381</Words>
  <Characters>382</Characters>
  <Lines>0</Lines>
  <Paragraphs>0</Paragraphs>
  <ScaleCrop>false</ScaleCrop>
  <LinksUpToDate>false</LinksUpToDate>
  <CharactersWithSpaces>793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2023-01-31T01:34:00Z</dcterms:created>
  <dc:creator>金旭  </dc:creator>
  <cp:lastModifiedBy>Dell</cp:lastModifiedBy>
  <dcterms:modified xsi:type="dcterms:W3CDTF">2024-09-29T10:24:46Z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  <property fmtid="{D5CDD505-2E9C-101B-9397-08002B2CF9AE}" pid="3" name="ICV">
    <vt:lpwstr>55C1E2C0E3F9420A86EC25037530C790</vt:lpwstr>
  </property>
</Properties>
</file>